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keepNext w:val="true"/>
        <w:keepLines/>
        <w:spacing w:before="240" w:after="0"/>
        <w:rPr/>
      </w:pPr>
      <w:r>
        <w:rPr/>
        <w:t>Bedömning av stipendieansökningar 20</w:t>
      </w:r>
      <w:r>
        <w:rPr/>
        <w:t>23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Utlysningstext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Svensk barnsmärtförening har glädjen att åter utlysa ett stipendium. Syftet med föreningens stipendium är att stimulera medlemmar till ökad kompetens och kunskap inom området barn och smärta. Det kan t ex ske genom fortbildning, studiebesök eller kongressdeltagande. </w:t>
        <w:br/>
        <w:t>Stipendiesumman (10 000 kr) kan fördelas mellan högst två stipendiater. Fullvärdig medlem i Svensk barnsmärtförening är berättigad att söka stipendiet. </w:t>
        <w:br/>
        <w:t xml:space="preserve">Ansökan görs på </w:t>
      </w:r>
      <w:r>
        <w:rPr>
          <w:i/>
          <w:iCs/>
        </w:rPr>
        <w:t>SBSF hemsidan. Ansökningssidan öppnas under hösten och stängs den 31 janauri varje år.</w:t>
      </w:r>
      <w:r>
        <w:rPr>
          <w:i/>
          <w:iCs/>
        </w:rPr>
        <w:t xml:space="preserve"> Tillkännagivande och utdelning av stipendiet sker i samband med Svenskt barnsmärtsymposium 20</w:t>
      </w:r>
      <w:r>
        <w:rPr>
          <w:i/>
          <w:iCs/>
        </w:rPr>
        <w:t>23</w:t>
      </w:r>
      <w:r>
        <w:rPr>
          <w:i/>
          <w:iCs/>
        </w:rPr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Sätt X i en ruta per kriterium och sökande.</w:t>
      </w:r>
    </w:p>
    <w:p>
      <w:pPr>
        <w:pStyle w:val="Normal"/>
        <w:rPr/>
      </w:pPr>
      <w:r>
        <w:rPr/>
        <w:t xml:space="preserve">K1: Bidrar till att öka kompetens, utveckla verksamhet och sprida kunskap, där 1 = i mycket </w:t>
        <w:br/>
        <w:t xml:space="preserve">       liten grad och 5 = i mycket hög grad</w:t>
      </w:r>
    </w:p>
    <w:p>
      <w:pPr>
        <w:pStyle w:val="Normal"/>
        <w:rPr/>
      </w:pPr>
      <w:r>
        <w:rPr/>
        <w:t xml:space="preserve">K2: Gagnar hälso- och sjukvården inom området barn och smärta, där 1 = i mycket liten grad </w:t>
        <w:br/>
        <w:t xml:space="preserve">       och 5 = i mycket hög grad</w:t>
      </w:r>
    </w:p>
    <w:p>
      <w:pPr>
        <w:pStyle w:val="Normal"/>
        <w:rPr/>
      </w:pPr>
      <w:r>
        <w:rPr/>
      </w:r>
    </w:p>
    <w:tbl>
      <w:tblPr>
        <w:tblStyle w:val="Tabellrutnt"/>
        <w:tblW w:w="90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96"/>
        <w:gridCol w:w="891"/>
        <w:gridCol w:w="1292"/>
        <w:gridCol w:w="1295"/>
        <w:gridCol w:w="1294"/>
        <w:gridCol w:w="1294"/>
        <w:gridCol w:w="1293"/>
      </w:tblGrid>
      <w:tr>
        <w:trPr/>
        <w:tc>
          <w:tcPr>
            <w:tcW w:w="16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sv-SE" w:eastAsia="en-US" w:bidi="ar-SA"/>
              </w:rPr>
              <w:t>I mycket liten grad</w:t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sv-SE" w:eastAsia="en-US" w:bidi="ar-SA"/>
              </w:rPr>
              <w:t>I mycket hög grad</w:t>
            </w:r>
          </w:p>
        </w:tc>
      </w:tr>
      <w:tr>
        <w:trPr/>
        <w:tc>
          <w:tcPr>
            <w:tcW w:w="16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sv-SE" w:eastAsia="en-US" w:bidi="ar-SA"/>
              </w:rPr>
              <w:t>1</w:t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sv-SE" w:eastAsia="en-US" w:bidi="ar-SA"/>
              </w:rPr>
              <w:t>2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sv-SE" w:eastAsia="en-US" w:bidi="ar-SA"/>
              </w:rPr>
              <w:t>3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sv-SE" w:eastAsia="en-US" w:bidi="ar-SA"/>
              </w:rPr>
              <w:t>4</w:t>
            </w:r>
          </w:p>
        </w:tc>
        <w:tc>
          <w:tcPr>
            <w:tcW w:w="129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sv-SE" w:eastAsia="en-US" w:bidi="ar-SA"/>
              </w:rPr>
              <w:t>5</w:t>
            </w:r>
          </w:p>
        </w:tc>
      </w:tr>
      <w:tr>
        <w:trPr/>
        <w:tc>
          <w:tcPr>
            <w:tcW w:w="169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  <w:t>Veronica de Flon &amp; Kristin Claesson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  <w:t>K1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</w:tr>
      <w:tr>
        <w:trPr/>
        <w:tc>
          <w:tcPr>
            <w:tcW w:w="169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  <w:t>K2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</w:tr>
      <w:tr>
        <w:trPr/>
        <w:tc>
          <w:tcPr>
            <w:tcW w:w="169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  <w:t xml:space="preserve">Alexandra 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  <w:t>K1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</w:tr>
      <w:tr>
        <w:trPr/>
        <w:tc>
          <w:tcPr>
            <w:tcW w:w="169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  <w:t>K2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</w:tr>
      <w:tr>
        <w:trPr/>
        <w:tc>
          <w:tcPr>
            <w:tcW w:w="169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  <w:t>Tove Axelsson Landberg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  <w:t>K1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</w:tr>
      <w:tr>
        <w:trPr/>
        <w:tc>
          <w:tcPr>
            <w:tcW w:w="169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  <w:t>K2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</w:tr>
      <w:tr>
        <w:trPr/>
        <w:tc>
          <w:tcPr>
            <w:tcW w:w="169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  <w:t>Therese Doverstål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  <w:t>K1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</w:tr>
      <w:tr>
        <w:trPr/>
        <w:tc>
          <w:tcPr>
            <w:tcW w:w="169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  <w:t>K2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</w:tr>
      <w:tr>
        <w:trPr/>
        <w:tc>
          <w:tcPr>
            <w:tcW w:w="169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  <w:t>K1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</w:tr>
      <w:tr>
        <w:trPr/>
        <w:tc>
          <w:tcPr>
            <w:tcW w:w="169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  <w:t>K2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</w:tr>
      <w:tr>
        <w:trPr/>
        <w:tc>
          <w:tcPr>
            <w:tcW w:w="169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  <w:t>K1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</w:tr>
      <w:tr>
        <w:trPr/>
        <w:tc>
          <w:tcPr>
            <w:tcW w:w="169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  <w:t>K2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</w:tr>
      <w:tr>
        <w:trPr/>
        <w:tc>
          <w:tcPr>
            <w:tcW w:w="169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  <w:t>K1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</w:tr>
      <w:tr>
        <w:trPr/>
        <w:tc>
          <w:tcPr>
            <w:tcW w:w="169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  <w:t>K2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</w:tr>
      <w:tr>
        <w:trPr/>
        <w:tc>
          <w:tcPr>
            <w:tcW w:w="169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  <w:t>K1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</w:tr>
      <w:tr>
        <w:trPr/>
        <w:tc>
          <w:tcPr>
            <w:tcW w:w="169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  <w:t>K2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  <w:tc>
          <w:tcPr>
            <w:tcW w:w="12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sv-S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v-SE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Bedömningen gjord av: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sv-S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sv-SE" w:eastAsia="en-US" w:bidi="ar-SA"/>
    </w:rPr>
  </w:style>
  <w:style w:type="paragraph" w:styleId="Heading1">
    <w:name w:val="Heading 1"/>
    <w:basedOn w:val="Normal"/>
    <w:next w:val="Normal"/>
    <w:link w:val="Rubrik1Char"/>
    <w:uiPriority w:val="9"/>
    <w:qFormat/>
    <w:rsid w:val="00074411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ubrik1Char" w:customStyle="1">
    <w:name w:val="Rubrik 1 Char"/>
    <w:basedOn w:val="DefaultParagraphFont"/>
    <w:link w:val="Rubrik1"/>
    <w:uiPriority w:val="9"/>
    <w:qFormat/>
    <w:rsid w:val="00074411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InternetLink">
    <w:name w:val="Hyperlink"/>
    <w:basedOn w:val="DefaultParagraphFont"/>
    <w:uiPriority w:val="99"/>
    <w:unhideWhenUsed/>
    <w:rsid w:val="005d59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qFormat/>
    <w:rsid w:val="005d591d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rutnt">
    <w:name w:val="Table Grid"/>
    <w:basedOn w:val="Normaltabell"/>
    <w:uiPriority w:val="39"/>
    <w:rsid w:val="0007441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LibreOffice/7.2.2.2$Windows_X86_64 LibreOffice_project/02b2acce88a210515b4a5bb2e46cbfb63fe97d56</Application>
  <AppVersion>15.0000</AppVersion>
  <Pages>1</Pages>
  <Words>192</Words>
  <Characters>977</Characters>
  <CharactersWithSpaces>1154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2021-03-02T18:49:00Z</dcterms:created>
  <dc:creator>Mats Eriksson</dc:creator>
  <dc:description/>
  <dc:language>en-US</dc:language>
  <cp:lastModifiedBy/>
  <dcterms:modified xsi:type="dcterms:W3CDTF">2023-02-15T20:12:28Z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